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6097A" w14:textId="22779490" w:rsidR="00B4478E" w:rsidRDefault="00B4478E" w:rsidP="00B4478E">
      <w:pPr>
        <w:pStyle w:val="CRCoverPage"/>
        <w:tabs>
          <w:tab w:val="right" w:pos="9639"/>
        </w:tabs>
        <w:spacing w:after="0"/>
        <w:rPr>
          <w:b/>
          <w:noProof/>
          <w:sz w:val="24"/>
        </w:rPr>
      </w:pPr>
      <w:r>
        <w:rPr>
          <w:b/>
          <w:noProof/>
          <w:sz w:val="24"/>
        </w:rPr>
        <w:t>3GPP TSG-SA WG6 Meeting #5</w:t>
      </w:r>
      <w:r w:rsidR="00E54524">
        <w:rPr>
          <w:b/>
          <w:noProof/>
          <w:sz w:val="24"/>
        </w:rPr>
        <w:t>3</w:t>
      </w:r>
      <w:r>
        <w:rPr>
          <w:b/>
          <w:noProof/>
          <w:sz w:val="24"/>
        </w:rPr>
        <w:tab/>
      </w:r>
      <w:r w:rsidR="00B87E73" w:rsidRPr="00B87E73">
        <w:rPr>
          <w:b/>
          <w:noProof/>
          <w:sz w:val="24"/>
        </w:rPr>
        <w:t>S6-230757</w:t>
      </w:r>
    </w:p>
    <w:p w14:paraId="1EB2E693" w14:textId="393D6DD3" w:rsidR="00F14D14" w:rsidRDefault="00E54524" w:rsidP="00F14D14">
      <w:pPr>
        <w:pStyle w:val="CRCoverPage"/>
        <w:tabs>
          <w:tab w:val="right" w:pos="9639"/>
        </w:tabs>
        <w:spacing w:after="0"/>
        <w:rPr>
          <w:b/>
          <w:noProof/>
          <w:sz w:val="24"/>
        </w:rPr>
      </w:pPr>
      <w:r>
        <w:rPr>
          <w:b/>
          <w:noProof/>
          <w:sz w:val="22"/>
          <w:szCs w:val="22"/>
        </w:rPr>
        <w:t>Athens</w:t>
      </w:r>
      <w:r w:rsidR="00B4478E">
        <w:rPr>
          <w:b/>
          <w:noProof/>
          <w:sz w:val="22"/>
          <w:szCs w:val="22"/>
        </w:rPr>
        <w:t xml:space="preserve">, </w:t>
      </w:r>
      <w:r>
        <w:rPr>
          <w:b/>
          <w:noProof/>
          <w:sz w:val="22"/>
          <w:szCs w:val="22"/>
        </w:rPr>
        <w:t>Greece</w:t>
      </w:r>
      <w:r w:rsidR="00B4478E">
        <w:rPr>
          <w:b/>
          <w:noProof/>
          <w:sz w:val="22"/>
          <w:szCs w:val="22"/>
        </w:rPr>
        <w:t xml:space="preserve"> </w:t>
      </w:r>
      <w:r>
        <w:rPr>
          <w:b/>
          <w:noProof/>
          <w:sz w:val="22"/>
          <w:szCs w:val="22"/>
        </w:rPr>
        <w:t>27</w:t>
      </w:r>
      <w:r w:rsidRPr="00E54524">
        <w:rPr>
          <w:b/>
          <w:noProof/>
          <w:sz w:val="22"/>
          <w:szCs w:val="22"/>
          <w:vertAlign w:val="superscript"/>
        </w:rPr>
        <w:t>th</w:t>
      </w:r>
      <w:r w:rsidR="00B4478E">
        <w:rPr>
          <w:b/>
          <w:noProof/>
          <w:sz w:val="22"/>
          <w:szCs w:val="22"/>
        </w:rPr>
        <w:t xml:space="preserve"> </w:t>
      </w:r>
      <w:r>
        <w:rPr>
          <w:b/>
          <w:noProof/>
          <w:sz w:val="22"/>
          <w:szCs w:val="22"/>
        </w:rPr>
        <w:t xml:space="preserve">February </w:t>
      </w:r>
      <w:r w:rsidR="00B4478E">
        <w:rPr>
          <w:rFonts w:cs="Arial"/>
          <w:b/>
          <w:bCs/>
          <w:sz w:val="22"/>
          <w:szCs w:val="22"/>
        </w:rPr>
        <w:t xml:space="preserve">– </w:t>
      </w:r>
      <w:r>
        <w:rPr>
          <w:rFonts w:cs="Arial"/>
          <w:b/>
          <w:bCs/>
          <w:sz w:val="22"/>
          <w:szCs w:val="22"/>
        </w:rPr>
        <w:t>3</w:t>
      </w:r>
      <w:r w:rsidRPr="00E54524">
        <w:rPr>
          <w:rFonts w:cs="Arial"/>
          <w:b/>
          <w:bCs/>
          <w:sz w:val="22"/>
          <w:szCs w:val="22"/>
          <w:vertAlign w:val="superscript"/>
        </w:rPr>
        <w:t>rd</w:t>
      </w:r>
      <w:r>
        <w:rPr>
          <w:rFonts w:cs="Arial"/>
          <w:b/>
          <w:bCs/>
          <w:sz w:val="22"/>
          <w:szCs w:val="22"/>
        </w:rPr>
        <w:t xml:space="preserve"> March</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91E5D8" w:rsidR="001E41F3" w:rsidRPr="00410371" w:rsidRDefault="007345FD" w:rsidP="00E13F3D">
            <w:pPr>
              <w:pStyle w:val="CRCoverPage"/>
              <w:spacing w:after="0"/>
              <w:jc w:val="right"/>
              <w:rPr>
                <w:b/>
                <w:noProof/>
                <w:sz w:val="28"/>
              </w:rPr>
            </w:pPr>
            <w:r>
              <w:rPr>
                <w:b/>
                <w:noProof/>
                <w:sz w:val="28"/>
              </w:rPr>
              <w:t>23.289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2D41E3" w:rsidR="001E41F3" w:rsidRPr="00410371" w:rsidRDefault="00B87E73" w:rsidP="00547111">
            <w:pPr>
              <w:pStyle w:val="CRCoverPage"/>
              <w:spacing w:after="0"/>
              <w:rPr>
                <w:noProof/>
              </w:rPr>
            </w:pPr>
            <w:r>
              <w:rPr>
                <w:b/>
                <w:noProof/>
                <w:sz w:val="28"/>
              </w:rPr>
              <w:t>0097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843479" w:rsidR="001E41F3" w:rsidRPr="00410371" w:rsidRDefault="00CD63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4EEAD2" w:rsidR="001E41F3" w:rsidRPr="00410371" w:rsidRDefault="007345FD">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B4980A" w:rsidR="00F25D98" w:rsidRDefault="00320D9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397B5E" w:rsidR="00F25D98" w:rsidRDefault="00320D9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7C081E" w:rsidR="001E41F3" w:rsidRDefault="005B7DFE">
            <w:pPr>
              <w:pStyle w:val="CRCoverPage"/>
              <w:spacing w:after="0"/>
              <w:ind w:left="100"/>
              <w:rPr>
                <w:noProof/>
              </w:rPr>
            </w:pPr>
            <w:r>
              <w:t>Clarification on</w:t>
            </w:r>
            <w:r w:rsidR="007F7A2C" w:rsidRPr="007F7A2C">
              <w:t xml:space="preserve"> MBS service area in pre-conditions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B402CB" w:rsidR="001E41F3" w:rsidRDefault="007345FD">
            <w:pPr>
              <w:pStyle w:val="CRCoverPage"/>
              <w:spacing w:after="0"/>
              <w:ind w:left="100"/>
              <w:rPr>
                <w:noProof/>
              </w:rPr>
            </w:pPr>
            <w:r>
              <w:rPr>
                <w:noProof/>
              </w:rPr>
              <w:t>Huawei, Hisilicon</w:t>
            </w:r>
            <w:r w:rsidR="00630BEB">
              <w:rPr>
                <w:noProof/>
              </w:rPr>
              <w:t>, Hyter</w:t>
            </w:r>
            <w:r w:rsidR="00BC2A10">
              <w:rPr>
                <w:noProof/>
              </w:rPr>
              <w:t>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08AA09" w:rsidR="001E41F3" w:rsidRDefault="00CD63EB" w:rsidP="00547111">
            <w:pPr>
              <w:pStyle w:val="CRCoverPage"/>
              <w:spacing w:after="0"/>
              <w:ind w:left="100"/>
              <w:rPr>
                <w:noProof/>
              </w:rPr>
            </w:pPr>
            <w:r>
              <w:rPr>
                <w:noProof/>
              </w:rPr>
              <w:t>S</w:t>
            </w:r>
            <w:r w:rsidR="007345FD">
              <w:rPr>
                <w:noProof/>
              </w:rP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A2F3CC" w:rsidR="001E41F3" w:rsidRDefault="007345FD">
            <w:pPr>
              <w:pStyle w:val="CRCoverPage"/>
              <w:spacing w:after="0"/>
              <w:ind w:left="100"/>
              <w:rPr>
                <w:noProof/>
              </w:rPr>
            </w:pPr>
            <w:r>
              <w:rPr>
                <w:noProof/>
              </w:rPr>
              <w:t>MCOver5MBS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74A356" w:rsidR="001E41F3" w:rsidRDefault="007345FD">
            <w:pPr>
              <w:pStyle w:val="CRCoverPage"/>
              <w:spacing w:after="0"/>
              <w:ind w:left="100"/>
              <w:rPr>
                <w:noProof/>
              </w:rPr>
            </w:pPr>
            <w:r>
              <w:rPr>
                <w:noProof/>
              </w:rPr>
              <w:t>2023-02-15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C87BB6" w:rsidR="001E41F3" w:rsidRDefault="000D21D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4B9D3D" w:rsidR="001E41F3" w:rsidRDefault="00AD13D7">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F3DB89" w14:textId="6B17E455" w:rsidR="001352F8" w:rsidRDefault="007F7A2C" w:rsidP="003D7FA8">
            <w:pPr>
              <w:pStyle w:val="CRCoverPage"/>
              <w:spacing w:after="0"/>
              <w:ind w:left="100"/>
            </w:pPr>
            <w:r>
              <w:rPr>
                <w:noProof/>
              </w:rPr>
              <w:t xml:space="preserve">The pre-condition in </w:t>
            </w:r>
            <w:r w:rsidR="00C62862">
              <w:rPr>
                <w:noProof/>
              </w:rPr>
              <w:t>cl. 7.3.3.5.2</w:t>
            </w:r>
            <w:r>
              <w:rPr>
                <w:noProof/>
              </w:rPr>
              <w:t xml:space="preserve"> is not fully correct as th</w:t>
            </w:r>
            <w:r w:rsidR="00C62862">
              <w:rPr>
                <w:noProof/>
              </w:rPr>
              <w:t>e</w:t>
            </w:r>
            <w:r>
              <w:rPr>
                <w:noProof/>
              </w:rPr>
              <w:t xml:space="preserve"> procedures covers normal multicast MBS case which is not restricted by the service area.</w:t>
            </w:r>
            <w:r w:rsidR="00682245">
              <w:t xml:space="preserve"> </w:t>
            </w:r>
          </w:p>
          <w:p w14:paraId="263906A4" w14:textId="0E9F7A62" w:rsidR="007F7A2C" w:rsidRDefault="007F7A2C" w:rsidP="007F7A2C">
            <w:pPr>
              <w:pStyle w:val="B1"/>
              <w:rPr>
                <w:lang w:val="en-US"/>
              </w:rPr>
            </w:pPr>
            <w:r>
              <w:rPr>
                <w:lang w:val="en-US"/>
              </w:rPr>
              <w:t>The MCData clients 2 to n are within the MBS service area where the MBS session is configured.</w:t>
            </w:r>
          </w:p>
          <w:p w14:paraId="708AA7DE" w14:textId="39341ED2" w:rsidR="00682245" w:rsidRPr="007F7A2C" w:rsidRDefault="007F7A2C" w:rsidP="007F7A2C">
            <w:pPr>
              <w:pStyle w:val="CRCoverPage"/>
              <w:spacing w:after="0"/>
              <w:ind w:left="100"/>
              <w:rPr>
                <w:noProof/>
                <w:lang w:val="en-US" w:eastAsia="zh-CN"/>
              </w:rPr>
            </w:pPr>
            <w:r>
              <w:rPr>
                <w:noProof/>
                <w:lang w:val="en-US"/>
              </w:rPr>
              <w:t>In clause 7.3.3.5.2</w:t>
            </w:r>
            <w:r>
              <w:rPr>
                <w:noProof/>
                <w:lang w:val="en-US" w:eastAsia="zh-CN"/>
              </w:rPr>
              <w:t xml:space="preserve"> step 1, the MBS session announcement is also being restricted “</w:t>
            </w:r>
            <w:r w:rsidRPr="007F7A2C">
              <w:rPr>
                <w:rFonts w:ascii="Times New Roman" w:hAnsi="Times New Roman"/>
                <w:noProof/>
                <w:lang w:val="en-US" w:eastAsia="zh-CN"/>
              </w:rPr>
              <w:t>within the service area</w:t>
            </w:r>
            <w:r>
              <w:rPr>
                <w:noProof/>
                <w:lang w:val="en-US" w:eastAsia="zh-CN"/>
              </w:rPr>
              <w:t>” which is also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F4FB18" w14:textId="7BBD1A65" w:rsidR="003D7FA8" w:rsidRDefault="007F7A2C">
            <w:pPr>
              <w:pStyle w:val="CRCoverPage"/>
              <w:spacing w:after="0"/>
              <w:ind w:left="100"/>
              <w:rPr>
                <w:noProof/>
              </w:rPr>
            </w:pPr>
            <w:r>
              <w:rPr>
                <w:noProof/>
              </w:rPr>
              <w:t>1) Modify the pre-condition to “</w:t>
            </w:r>
            <w:r w:rsidRPr="007F7A2C">
              <w:rPr>
                <w:rFonts w:ascii="Times New Roman" w:hAnsi="Times New Roman"/>
                <w:noProof/>
              </w:rPr>
              <w:t xml:space="preserve">The MCData clients 2 to n are within the MBS service area </w:t>
            </w:r>
            <w:r w:rsidRPr="00C62862">
              <w:rPr>
                <w:rFonts w:ascii="Times New Roman" w:hAnsi="Times New Roman"/>
                <w:noProof/>
                <w:highlight w:val="yellow"/>
              </w:rPr>
              <w:t>(if the session is limited to an area)</w:t>
            </w:r>
            <w:r w:rsidRPr="007F7A2C">
              <w:rPr>
                <w:rFonts w:ascii="Times New Roman" w:hAnsi="Times New Roman"/>
                <w:noProof/>
              </w:rPr>
              <w:t xml:space="preserve"> where the MBS session is configured</w:t>
            </w:r>
            <w:r>
              <w:rPr>
                <w:noProof/>
              </w:rPr>
              <w:t>”</w:t>
            </w:r>
            <w:r w:rsidR="00C62862">
              <w:rPr>
                <w:noProof/>
              </w:rPr>
              <w:t xml:space="preserve"> to align with the pre-condition used in other clause e.g., 7.3.3.10.2, 7.3.3.11.2 and </w:t>
            </w:r>
            <w:r w:rsidR="00C62862" w:rsidRPr="00C62862">
              <w:rPr>
                <w:noProof/>
              </w:rPr>
              <w:t>7.3.3.12.4.2.1</w:t>
            </w:r>
          </w:p>
          <w:p w14:paraId="1F8F3821" w14:textId="77777777" w:rsidR="007F7A2C" w:rsidRDefault="007F7A2C">
            <w:pPr>
              <w:pStyle w:val="CRCoverPage"/>
              <w:spacing w:after="0"/>
              <w:ind w:left="100"/>
              <w:rPr>
                <w:noProof/>
              </w:rPr>
            </w:pPr>
          </w:p>
          <w:p w14:paraId="31C656EC" w14:textId="4B7DC298" w:rsidR="003D7FA8" w:rsidRDefault="007F7A2C" w:rsidP="007F7A2C">
            <w:pPr>
              <w:pStyle w:val="CRCoverPage"/>
              <w:spacing w:after="0"/>
              <w:ind w:left="100"/>
              <w:rPr>
                <w:noProof/>
              </w:rPr>
            </w:pPr>
            <w:r>
              <w:rPr>
                <w:noProof/>
              </w:rPr>
              <w:t xml:space="preserve">2) update the </w:t>
            </w:r>
            <w:r>
              <w:rPr>
                <w:noProof/>
                <w:lang w:val="en-US"/>
              </w:rPr>
              <w:t>clause 7.3.3.5.2</w:t>
            </w:r>
            <w:r>
              <w:rPr>
                <w:noProof/>
                <w:lang w:val="en-US" w:eastAsia="zh-CN"/>
              </w:rPr>
              <w:t xml:space="preserve"> step 1</w:t>
            </w:r>
            <w:r w:rsidR="00C62862">
              <w:rPr>
                <w:noProof/>
                <w:lang w:val="en-US" w:eastAsia="zh-CN"/>
              </w:rPr>
              <w:t xml:space="preserve"> description</w:t>
            </w:r>
            <w:r>
              <w:rPr>
                <w:noProof/>
                <w:lang w:val="en-US" w:eastAsia="zh-CN"/>
              </w:rPr>
              <w:t xml:space="preserve"> on the session announcement to remove the service area restriction.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6DBCD6" w:rsidR="001E41F3" w:rsidRDefault="00B262D1">
            <w:pPr>
              <w:pStyle w:val="CRCoverPage"/>
              <w:spacing w:after="0"/>
              <w:ind w:left="100"/>
              <w:rPr>
                <w:noProof/>
              </w:rPr>
            </w:pPr>
            <w:r>
              <w:rPr>
                <w:noProof/>
              </w:rPr>
              <w:t>Confusions will be caused to readers on how the MC service server use the normal multicast MBS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751DA" w:rsidR="001E41F3" w:rsidRDefault="002D6D04">
            <w:pPr>
              <w:pStyle w:val="CRCoverPage"/>
              <w:spacing w:after="0"/>
              <w:ind w:left="100"/>
              <w:rPr>
                <w:noProof/>
              </w:rPr>
            </w:pPr>
            <w:r>
              <w:rPr>
                <w:noProof/>
              </w:rPr>
              <w:t>7.3.3.5.2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9CD28A" w:rsidR="001E41F3" w:rsidRDefault="00320D9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45E946" w:rsidR="001E41F3" w:rsidRDefault="00320D9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15002E" w:rsidR="001E41F3" w:rsidRDefault="00320D9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CBF7F59" w:rsidR="001E41F3" w:rsidRDefault="00720470" w:rsidP="00720470">
      <w:pPr>
        <w:outlineLvl w:val="0"/>
        <w:rPr>
          <w:noProof/>
        </w:rPr>
      </w:pPr>
      <w:r w:rsidRPr="00720470">
        <w:rPr>
          <w:noProof/>
          <w:highlight w:val="yellow"/>
        </w:rPr>
        <w:lastRenderedPageBreak/>
        <w:t>/******************** 1</w:t>
      </w:r>
      <w:r w:rsidRPr="00720470">
        <w:rPr>
          <w:noProof/>
          <w:highlight w:val="yellow"/>
          <w:vertAlign w:val="superscript"/>
        </w:rPr>
        <w:t>st</w:t>
      </w:r>
      <w:r w:rsidRPr="00720470">
        <w:rPr>
          <w:noProof/>
          <w:highlight w:val="yellow"/>
        </w:rPr>
        <w:t xml:space="preserve"> change **********************/</w:t>
      </w:r>
    </w:p>
    <w:p w14:paraId="6941348E" w14:textId="77777777" w:rsidR="00B262D1" w:rsidRDefault="00B262D1" w:rsidP="00B262D1">
      <w:pPr>
        <w:pStyle w:val="Heading5"/>
        <w:rPr>
          <w:lang w:eastAsia="zh-CN"/>
        </w:rPr>
      </w:pPr>
      <w:bookmarkStart w:id="2" w:name="_Toc122599590"/>
      <w:bookmarkStart w:id="3" w:name="_Toc91749811"/>
      <w:bookmarkStart w:id="4" w:name="_Toc82085722"/>
      <w:r>
        <w:rPr>
          <w:lang w:eastAsia="zh-CN"/>
        </w:rPr>
        <w:t>7.3.3.5.2</w:t>
      </w:r>
      <w:r>
        <w:rPr>
          <w:lang w:eastAsia="zh-CN"/>
        </w:rPr>
        <w:tab/>
        <w:t>Procedure</w:t>
      </w:r>
      <w:bookmarkEnd w:id="2"/>
      <w:bookmarkEnd w:id="3"/>
      <w:bookmarkEnd w:id="4"/>
    </w:p>
    <w:p w14:paraId="058A2B6B" w14:textId="77777777" w:rsidR="00B262D1" w:rsidRDefault="00B262D1" w:rsidP="00B262D1">
      <w:pPr>
        <w:rPr>
          <w:lang w:eastAsia="zh-CN"/>
        </w:rPr>
      </w:pPr>
      <w:r>
        <w:rPr>
          <w:lang w:eastAsia="zh-CN"/>
        </w:rPr>
        <w:t xml:space="preserve">The procedure in figure 7.3.3.5.2-1 describes how media related to a specific group communication can be distributed over a configured MBS session which consist of multiple QoS flows, i.e. addressing different service requirements. </w:t>
      </w:r>
    </w:p>
    <w:p w14:paraId="20B056B4" w14:textId="77777777" w:rsidR="00B262D1" w:rsidRDefault="00B262D1" w:rsidP="00B262D1">
      <w:r>
        <w:t>Pre-conditions:</w:t>
      </w:r>
    </w:p>
    <w:p w14:paraId="27FAFF06" w14:textId="77777777" w:rsidR="00B262D1" w:rsidRDefault="00B262D1" w:rsidP="00B262D1">
      <w:pPr>
        <w:pStyle w:val="B1"/>
      </w:pPr>
      <w:r>
        <w:t>-</w:t>
      </w:r>
      <w:r>
        <w:tab/>
        <w:t>MC service clients 1 to n are attached to the 5GS, registered and affiliated to the same MC service group X.</w:t>
      </w:r>
    </w:p>
    <w:p w14:paraId="63165588" w14:textId="77777777" w:rsidR="00B262D1" w:rsidRDefault="00B262D1" w:rsidP="00B262D1">
      <w:pPr>
        <w:pStyle w:val="B1"/>
        <w:rPr>
          <w:lang w:eastAsia="zh-CN"/>
        </w:rPr>
      </w:pPr>
      <w:r>
        <w:rPr>
          <w:lang w:eastAsia="zh-CN"/>
        </w:rPr>
        <w:t>-</w:t>
      </w:r>
      <w:r>
        <w:rPr>
          <w:lang w:eastAsia="zh-CN"/>
        </w:rPr>
        <w:tab/>
        <w:t>The MC service server has decided to use an MBS session for MC service group communications associated to MC service group X.</w:t>
      </w:r>
    </w:p>
    <w:p w14:paraId="6ADC1FC4" w14:textId="5EBF0944" w:rsidR="00B262D1" w:rsidRDefault="00B262D1" w:rsidP="00B262D1">
      <w:pPr>
        <w:pStyle w:val="B1"/>
        <w:rPr>
          <w:lang w:eastAsia="zh-CN"/>
        </w:rPr>
      </w:pPr>
      <w:r>
        <w:rPr>
          <w:lang w:eastAsia="zh-CN"/>
        </w:rPr>
        <w:t>-</w:t>
      </w:r>
      <w:r>
        <w:rPr>
          <w:lang w:eastAsia="zh-CN"/>
        </w:rPr>
        <w:tab/>
        <w:t>MC service clients 2 to n are within the MBS service area</w:t>
      </w:r>
      <w:ins w:id="5" w:author="Huawei" w:date="2023-02-16T20:10:00Z">
        <w:r>
          <w:rPr>
            <w:lang w:eastAsia="zh-CN"/>
          </w:rPr>
          <w:t xml:space="preserve"> </w:t>
        </w:r>
        <w:r>
          <w:rPr>
            <w:lang w:val="en-US"/>
          </w:rPr>
          <w:t>(if the session is limited to an area)</w:t>
        </w:r>
      </w:ins>
      <w:r>
        <w:rPr>
          <w:lang w:eastAsia="zh-CN"/>
        </w:rPr>
        <w:t xml:space="preserve"> where the MBS session is configured.</w:t>
      </w:r>
    </w:p>
    <w:p w14:paraId="19BB887C" w14:textId="77777777" w:rsidR="00B262D1" w:rsidRDefault="00B262D1" w:rsidP="00B262D1">
      <w:pPr>
        <w:pStyle w:val="TH"/>
      </w:pPr>
      <w:r>
        <w:object w:dxaOrig="7095" w:dyaOrig="8040" w14:anchorId="372D8B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65pt;height:402pt" o:ole="">
            <v:imagedata r:id="rId12" o:title=""/>
          </v:shape>
          <o:OLEObject Type="Embed" ProgID="Visio.Drawing.15" ShapeID="_x0000_i1025" DrawAspect="Content" ObjectID="_1738433570" r:id="rId13"/>
        </w:object>
      </w:r>
    </w:p>
    <w:p w14:paraId="4A6FAE46" w14:textId="77777777" w:rsidR="00B262D1" w:rsidRDefault="00B262D1" w:rsidP="00B262D1">
      <w:pPr>
        <w:pStyle w:val="TF"/>
        <w:rPr>
          <w:lang w:eastAsia="zh-CN"/>
        </w:rPr>
      </w:pPr>
      <w:r>
        <w:t>Figure </w:t>
      </w:r>
      <w:r>
        <w:rPr>
          <w:lang w:eastAsia="zh-CN"/>
        </w:rPr>
        <w:t>7.3.3.5.2</w:t>
      </w:r>
      <w:r>
        <w:t>-1: MC service group media transmission over MBS sessions</w:t>
      </w:r>
    </w:p>
    <w:p w14:paraId="397D9A3B" w14:textId="77777777" w:rsidR="00B262D1" w:rsidRDefault="00B262D1" w:rsidP="00B262D1">
      <w:pPr>
        <w:pStyle w:val="B1"/>
        <w:ind w:left="564" w:hanging="280"/>
      </w:pPr>
      <w:r>
        <w:t>1.</w:t>
      </w:r>
      <w:r>
        <w:tab/>
        <w:t>The MC service server creates a multicast or a broadcast MBS session targeting group communications associated to MC service group X, as being specified in 3GPP TS 23.247 [15]. Therefore, the MC service server can provide default service requirements to be addressed by the MBS session, e.g. associated to MC 5QIs and specific allocation and retention priority (ARP) to transmit the media associated to MC service group communications.</w:t>
      </w:r>
    </w:p>
    <w:p w14:paraId="2292AB5E" w14:textId="702C3339" w:rsidR="00B262D1" w:rsidRDefault="00B262D1" w:rsidP="00B262D1">
      <w:pPr>
        <w:pStyle w:val="B1"/>
        <w:ind w:left="564" w:firstLine="0"/>
      </w:pPr>
      <w:r>
        <w:t>The MBS session is announced and received by MC service client 2 to n</w:t>
      </w:r>
      <w:del w:id="6" w:author="Huawei" w:date="2023-02-16T20:09:00Z">
        <w:r w:rsidDel="00B262D1">
          <w:delText>, which are within the MBS service area</w:delText>
        </w:r>
      </w:del>
      <w:r>
        <w:t xml:space="preserve">. The MC service server has </w:t>
      </w:r>
      <w:r>
        <w:rPr>
          <w:lang w:eastAsia="zh-CN"/>
        </w:rPr>
        <w:t xml:space="preserve">identified that MC service clients 2 to n can receive media over the MBS sessions, </w:t>
      </w:r>
      <w:r>
        <w:rPr>
          <w:lang w:eastAsia="zh-CN"/>
        </w:rPr>
        <w:lastRenderedPageBreak/>
        <w:t>e.g. based on a notification from the MC service clients indicating the successful join of the multicast MBS session or a monitoring report of the broadcast MBS session (similar to the listening status report used for MBMS).</w:t>
      </w:r>
    </w:p>
    <w:p w14:paraId="6FC4F822" w14:textId="77777777" w:rsidR="00B262D1" w:rsidRDefault="00B262D1" w:rsidP="00B262D1">
      <w:pPr>
        <w:pStyle w:val="B1"/>
        <w:ind w:left="564" w:hanging="280"/>
      </w:pPr>
      <w:r>
        <w:t>2.</w:t>
      </w:r>
      <w:r>
        <w:tab/>
        <w:t>A new MC service group communication is established for the MC service group X consisting of a specific required QoS, e.g. an MC service emergency group communication. The group communication setup can be done over unicast.</w:t>
      </w:r>
    </w:p>
    <w:p w14:paraId="72701906" w14:textId="77777777" w:rsidR="00B262D1" w:rsidRDefault="00B262D1" w:rsidP="00B262D1">
      <w:pPr>
        <w:pStyle w:val="B1"/>
        <w:ind w:left="564" w:hanging="280"/>
      </w:pPr>
      <w:r>
        <w:t xml:space="preserve">2a. For broadcast MBS sessions, the session is established upon sending a session start request as part of the MBS session creation procedure, which is described in 3GPP TS 23.247 [15]. </w:t>
      </w:r>
    </w:p>
    <w:p w14:paraId="517CF1F1" w14:textId="77777777" w:rsidR="00B262D1" w:rsidRDefault="00B262D1" w:rsidP="00B262D1">
      <w:pPr>
        <w:pStyle w:val="B1"/>
        <w:ind w:left="564" w:hanging="280"/>
      </w:pPr>
      <w:r>
        <w:t xml:space="preserve">2b. For multicast MBS session, the session is established upon the acceptance of the first UE session join request initiated from the MC service UE towards the 5GS, as described in 3GPP TS 23.247 [15]. The multicast session can then have either an active or an inactive state. </w:t>
      </w:r>
    </w:p>
    <w:p w14:paraId="415A80A5" w14:textId="77777777" w:rsidR="00B262D1" w:rsidRDefault="00B262D1" w:rsidP="00B262D1">
      <w:pPr>
        <w:pStyle w:val="B1"/>
        <w:ind w:left="564" w:hanging="280"/>
      </w:pPr>
      <w:r>
        <w:t xml:space="preserve">3. </w:t>
      </w:r>
      <w:r>
        <w:tab/>
        <w:t xml:space="preserve">The MC service server may send a multicast MBS session activation request towards the 5GC in order to activate the multicast MBS session in case the session has an inactive state. For this purpose, the MC service server indicates the MBS session ID to be activated. </w:t>
      </w:r>
    </w:p>
    <w:p w14:paraId="48060877" w14:textId="77777777" w:rsidR="00B262D1" w:rsidRDefault="00B262D1" w:rsidP="00B262D1">
      <w:pPr>
        <w:pStyle w:val="B1"/>
        <w:ind w:left="564" w:hanging="280"/>
      </w:pPr>
      <w:r>
        <w:t>4.</w:t>
      </w:r>
      <w:r>
        <w:tab/>
        <w:t>Considering that the established group communication requires a specific QoS, e.g. an MC service emergency group communication which requires higher priority (i.e. better ARP), the MC service server requests an MBS session update to the 5GS to provide the new required QoS, if not done during the MBS session creation in step 1. The MBS session should then be updated and an additional QoS flow may be configured.</w:t>
      </w:r>
    </w:p>
    <w:p w14:paraId="2A7FA4DC" w14:textId="77777777" w:rsidR="00B262D1" w:rsidRDefault="00B262D1" w:rsidP="00B262D1">
      <w:pPr>
        <w:pStyle w:val="B1"/>
        <w:ind w:left="564" w:hanging="280"/>
      </w:pPr>
      <w:r>
        <w:t>5.</w:t>
      </w:r>
      <w:r>
        <w:tab/>
        <w:t xml:space="preserve">The MC service server sends a MapGroupToSessionStream to MC service clients 2 to n over the configured MBS session providing the required stream information to receive the media related to the specific established MC service group communication within the MBS session. </w:t>
      </w:r>
    </w:p>
    <w:p w14:paraId="7DE44769" w14:textId="77777777" w:rsidR="00B262D1" w:rsidRDefault="00B262D1" w:rsidP="00B262D1">
      <w:pPr>
        <w:pStyle w:val="B1"/>
        <w:ind w:left="564" w:hanging="280"/>
      </w:pPr>
      <w:r>
        <w:t>6.</w:t>
      </w:r>
      <w:r>
        <w:tab/>
        <w:t xml:space="preserve">MC service clients process the MapGroupToSessionStream information to receive the related media over the specific MBS session stream. </w:t>
      </w:r>
    </w:p>
    <w:p w14:paraId="39948FE4" w14:textId="77777777" w:rsidR="00B262D1" w:rsidRDefault="00B262D1" w:rsidP="00B262D1">
      <w:pPr>
        <w:pStyle w:val="B1"/>
        <w:ind w:left="564" w:hanging="280"/>
      </w:pPr>
      <w:r>
        <w:t>7.</w:t>
      </w:r>
      <w:r>
        <w:tab/>
        <w:t xml:space="preserve">MC service client 1 sends media to the MC service server over unicast to be distributed for the established group communication. </w:t>
      </w:r>
    </w:p>
    <w:p w14:paraId="1360E457" w14:textId="77777777" w:rsidR="00B262D1" w:rsidRDefault="00B262D1" w:rsidP="00B262D1">
      <w:pPr>
        <w:pStyle w:val="B1"/>
        <w:ind w:left="564" w:hanging="280"/>
      </w:pPr>
      <w:r>
        <w:t>8.</w:t>
      </w:r>
      <w:r>
        <w:tab/>
        <w:t>The MC service server distributes the media to MC service clients 2 to n over the indicated stream within the established MBS session.</w:t>
      </w:r>
    </w:p>
    <w:p w14:paraId="07248E2A" w14:textId="77777777" w:rsidR="00B262D1" w:rsidRDefault="00B262D1" w:rsidP="00B262D1">
      <w:pPr>
        <w:pStyle w:val="B1"/>
      </w:pPr>
      <w:r>
        <w:rPr>
          <w:lang w:eastAsia="zh-CN"/>
        </w:rPr>
        <w:t>9.</w:t>
      </w:r>
      <w:r>
        <w:rPr>
          <w:lang w:eastAsia="zh-CN"/>
        </w:rPr>
        <w:tab/>
        <w:t xml:space="preserve">The MC service server may </w:t>
      </w:r>
      <w:r>
        <w:t xml:space="preserve">send a multicast MBS session deactivation request towards the 5GC in order to deactivate the multicast MBS session. For this purpose, the MC service server indicates the MBS session ID to be deactivated. </w:t>
      </w:r>
    </w:p>
    <w:p w14:paraId="206E8959" w14:textId="77777777" w:rsidR="00B262D1" w:rsidRDefault="00B262D1" w:rsidP="00B262D1">
      <w:pPr>
        <w:pStyle w:val="B1"/>
        <w:rPr>
          <w:lang w:eastAsia="zh-CN"/>
        </w:rPr>
      </w:pPr>
      <w:r>
        <w:rPr>
          <w:lang w:eastAsia="zh-CN"/>
        </w:rPr>
        <w:t>10.</w:t>
      </w:r>
      <w:r>
        <w:rPr>
          <w:lang w:eastAsia="zh-CN"/>
        </w:rPr>
        <w:tab/>
        <w:t>The MC service server may further trigger the UE to leave multicast MBS session.</w:t>
      </w:r>
    </w:p>
    <w:p w14:paraId="2891BA70" w14:textId="5D9E2607" w:rsidR="00E33E16" w:rsidRDefault="00E33E16" w:rsidP="00E33E16">
      <w:pPr>
        <w:pStyle w:val="B1"/>
      </w:pPr>
    </w:p>
    <w:p w14:paraId="07F5A804" w14:textId="77777777" w:rsidR="00682245" w:rsidRDefault="00682245" w:rsidP="00682245">
      <w:pPr>
        <w:rPr>
          <w:noProof/>
        </w:rPr>
      </w:pPr>
      <w:r w:rsidRPr="00720470">
        <w:rPr>
          <w:noProof/>
          <w:highlight w:val="yellow"/>
        </w:rPr>
        <w:t xml:space="preserve">/******************** </w:t>
      </w:r>
      <w:r>
        <w:rPr>
          <w:noProof/>
          <w:highlight w:val="yellow"/>
        </w:rPr>
        <w:t xml:space="preserve">end of </w:t>
      </w:r>
      <w:r w:rsidRPr="00720470">
        <w:rPr>
          <w:noProof/>
          <w:highlight w:val="yellow"/>
        </w:rPr>
        <w:t>1</w:t>
      </w:r>
      <w:r w:rsidRPr="00720470">
        <w:rPr>
          <w:noProof/>
          <w:highlight w:val="yellow"/>
          <w:vertAlign w:val="superscript"/>
        </w:rPr>
        <w:t>st</w:t>
      </w:r>
      <w:r w:rsidRPr="00720470">
        <w:rPr>
          <w:noProof/>
          <w:highlight w:val="yellow"/>
        </w:rPr>
        <w:t xml:space="preserve"> change **********************/</w:t>
      </w:r>
    </w:p>
    <w:p w14:paraId="1725D13B" w14:textId="77777777" w:rsidR="00B262D1" w:rsidRDefault="00B262D1" w:rsidP="00682245">
      <w:pPr>
        <w:rPr>
          <w:noProof/>
        </w:rPr>
      </w:pPr>
    </w:p>
    <w:p w14:paraId="6DB281BF" w14:textId="77777777" w:rsidR="00B262D1" w:rsidRDefault="00B262D1" w:rsidP="00B262D1">
      <w:pPr>
        <w:rPr>
          <w:noProof/>
        </w:rPr>
      </w:pPr>
    </w:p>
    <w:p w14:paraId="27E8FB6F" w14:textId="77777777" w:rsidR="00B262D1" w:rsidRDefault="00B262D1" w:rsidP="00B262D1">
      <w:pPr>
        <w:rPr>
          <w:noProof/>
        </w:rPr>
      </w:pPr>
    </w:p>
    <w:p w14:paraId="271B6EA4" w14:textId="77777777" w:rsidR="001352F8" w:rsidRDefault="001352F8" w:rsidP="001352F8">
      <w:pPr>
        <w:outlineLvl w:val="0"/>
        <w:rPr>
          <w:noProof/>
        </w:rPr>
      </w:pPr>
    </w:p>
    <w:p w14:paraId="0925DE1D" w14:textId="77777777" w:rsidR="00720470" w:rsidRDefault="00720470" w:rsidP="00720470">
      <w:pPr>
        <w:rPr>
          <w:noProof/>
        </w:rPr>
      </w:pPr>
    </w:p>
    <w:p w14:paraId="09856F0C" w14:textId="77777777" w:rsidR="00720470" w:rsidRDefault="00720470">
      <w:pPr>
        <w:rPr>
          <w:noProof/>
        </w:rPr>
      </w:pPr>
    </w:p>
    <w:sectPr w:rsidR="0072047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328807" w14:textId="77777777" w:rsidR="00633459" w:rsidRDefault="00633459">
      <w:r>
        <w:separator/>
      </w:r>
    </w:p>
  </w:endnote>
  <w:endnote w:type="continuationSeparator" w:id="0">
    <w:p w14:paraId="0AB43387" w14:textId="77777777" w:rsidR="00633459" w:rsidRDefault="00633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26CF22" w14:textId="77777777" w:rsidR="00633459" w:rsidRDefault="00633459">
      <w:r>
        <w:separator/>
      </w:r>
    </w:p>
  </w:footnote>
  <w:footnote w:type="continuationSeparator" w:id="0">
    <w:p w14:paraId="6E4D657B" w14:textId="77777777" w:rsidR="00633459" w:rsidRDefault="006334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21DB"/>
    <w:rsid w:val="000D36BF"/>
    <w:rsid w:val="000D44B3"/>
    <w:rsid w:val="001352F8"/>
    <w:rsid w:val="00145D43"/>
    <w:rsid w:val="00156C30"/>
    <w:rsid w:val="00192C46"/>
    <w:rsid w:val="001A08B3"/>
    <w:rsid w:val="001A7B60"/>
    <w:rsid w:val="001B52F0"/>
    <w:rsid w:val="001B7A65"/>
    <w:rsid w:val="001D4FD3"/>
    <w:rsid w:val="001E41F3"/>
    <w:rsid w:val="00204DF5"/>
    <w:rsid w:val="00237AEA"/>
    <w:rsid w:val="002578AA"/>
    <w:rsid w:val="0026004D"/>
    <w:rsid w:val="002640DD"/>
    <w:rsid w:val="00275D12"/>
    <w:rsid w:val="00282B5B"/>
    <w:rsid w:val="00284FEB"/>
    <w:rsid w:val="002860C4"/>
    <w:rsid w:val="002B5741"/>
    <w:rsid w:val="002C2D03"/>
    <w:rsid w:val="002D6D04"/>
    <w:rsid w:val="002E472E"/>
    <w:rsid w:val="00305409"/>
    <w:rsid w:val="00320D9D"/>
    <w:rsid w:val="003609EF"/>
    <w:rsid w:val="0036231A"/>
    <w:rsid w:val="00374DD4"/>
    <w:rsid w:val="003D7FA8"/>
    <w:rsid w:val="003E1A36"/>
    <w:rsid w:val="00410371"/>
    <w:rsid w:val="004242F1"/>
    <w:rsid w:val="004B75B7"/>
    <w:rsid w:val="005141D9"/>
    <w:rsid w:val="0051580D"/>
    <w:rsid w:val="00521720"/>
    <w:rsid w:val="00547111"/>
    <w:rsid w:val="00572952"/>
    <w:rsid w:val="00592D74"/>
    <w:rsid w:val="005B7DFE"/>
    <w:rsid w:val="005E2C44"/>
    <w:rsid w:val="00621188"/>
    <w:rsid w:val="0062503D"/>
    <w:rsid w:val="006257ED"/>
    <w:rsid w:val="00630BEB"/>
    <w:rsid w:val="00633459"/>
    <w:rsid w:val="00653DE4"/>
    <w:rsid w:val="00665C47"/>
    <w:rsid w:val="00682245"/>
    <w:rsid w:val="00695808"/>
    <w:rsid w:val="006B46FB"/>
    <w:rsid w:val="006E21FB"/>
    <w:rsid w:val="00720470"/>
    <w:rsid w:val="007345FD"/>
    <w:rsid w:val="00792342"/>
    <w:rsid w:val="007977A8"/>
    <w:rsid w:val="007B512A"/>
    <w:rsid w:val="007C2097"/>
    <w:rsid w:val="007D6A07"/>
    <w:rsid w:val="007F7259"/>
    <w:rsid w:val="007F7A2C"/>
    <w:rsid w:val="008040A8"/>
    <w:rsid w:val="008279FA"/>
    <w:rsid w:val="00853726"/>
    <w:rsid w:val="008626E7"/>
    <w:rsid w:val="00870EE7"/>
    <w:rsid w:val="008863B9"/>
    <w:rsid w:val="00890ED8"/>
    <w:rsid w:val="008A45A6"/>
    <w:rsid w:val="008D3CCC"/>
    <w:rsid w:val="008D4717"/>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1A5C"/>
    <w:rsid w:val="00AC5820"/>
    <w:rsid w:val="00AD13D7"/>
    <w:rsid w:val="00AD1CD8"/>
    <w:rsid w:val="00B258BB"/>
    <w:rsid w:val="00B262D1"/>
    <w:rsid w:val="00B4478E"/>
    <w:rsid w:val="00B67B97"/>
    <w:rsid w:val="00B87E73"/>
    <w:rsid w:val="00B968C8"/>
    <w:rsid w:val="00BA32F0"/>
    <w:rsid w:val="00BA3EC5"/>
    <w:rsid w:val="00BA51D9"/>
    <w:rsid w:val="00BB5DFC"/>
    <w:rsid w:val="00BC2A10"/>
    <w:rsid w:val="00BD279D"/>
    <w:rsid w:val="00BD6BB8"/>
    <w:rsid w:val="00C62862"/>
    <w:rsid w:val="00C66BA2"/>
    <w:rsid w:val="00C870F6"/>
    <w:rsid w:val="00C95985"/>
    <w:rsid w:val="00CC5026"/>
    <w:rsid w:val="00CC68D0"/>
    <w:rsid w:val="00CD63EB"/>
    <w:rsid w:val="00D03F9A"/>
    <w:rsid w:val="00D06D51"/>
    <w:rsid w:val="00D24991"/>
    <w:rsid w:val="00D50255"/>
    <w:rsid w:val="00D66520"/>
    <w:rsid w:val="00D66B09"/>
    <w:rsid w:val="00D84AE9"/>
    <w:rsid w:val="00D91DAE"/>
    <w:rsid w:val="00DC4223"/>
    <w:rsid w:val="00DE34CF"/>
    <w:rsid w:val="00E13F3D"/>
    <w:rsid w:val="00E33E16"/>
    <w:rsid w:val="00E34898"/>
    <w:rsid w:val="00E4063B"/>
    <w:rsid w:val="00E54524"/>
    <w:rsid w:val="00EB09B7"/>
    <w:rsid w:val="00EC6D46"/>
    <w:rsid w:val="00EE7D7C"/>
    <w:rsid w:val="00F14D1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720470"/>
    <w:rPr>
      <w:rFonts w:ascii="Arial" w:hAnsi="Arial"/>
      <w:sz w:val="28"/>
      <w:lang w:val="en-GB" w:eastAsia="en-US"/>
    </w:rPr>
  </w:style>
  <w:style w:type="character" w:customStyle="1" w:styleId="NOChar">
    <w:name w:val="NO Char"/>
    <w:link w:val="NO"/>
    <w:locked/>
    <w:rsid w:val="00720470"/>
    <w:rPr>
      <w:rFonts w:ascii="Times New Roman" w:hAnsi="Times New Roman"/>
      <w:lang w:val="en-GB" w:eastAsia="en-US"/>
    </w:rPr>
  </w:style>
  <w:style w:type="character" w:customStyle="1" w:styleId="B1Char">
    <w:name w:val="B1 Char"/>
    <w:link w:val="B1"/>
    <w:qFormat/>
    <w:locked/>
    <w:rsid w:val="00720470"/>
    <w:rPr>
      <w:rFonts w:ascii="Times New Roman" w:hAnsi="Times New Roman"/>
      <w:lang w:val="en-GB" w:eastAsia="en-US"/>
    </w:rPr>
  </w:style>
  <w:style w:type="character" w:customStyle="1" w:styleId="Heading4Char">
    <w:name w:val="Heading 4 Char"/>
    <w:basedOn w:val="DefaultParagraphFont"/>
    <w:link w:val="Heading4"/>
    <w:rsid w:val="001352F8"/>
    <w:rPr>
      <w:rFonts w:ascii="Arial" w:hAnsi="Arial"/>
      <w:sz w:val="24"/>
      <w:lang w:val="en-GB" w:eastAsia="en-US"/>
    </w:rPr>
  </w:style>
  <w:style w:type="character" w:customStyle="1" w:styleId="TALCar">
    <w:name w:val="TAL Car"/>
    <w:link w:val="TAL"/>
    <w:locked/>
    <w:rsid w:val="001352F8"/>
    <w:rPr>
      <w:rFonts w:ascii="Arial" w:hAnsi="Arial"/>
      <w:sz w:val="18"/>
      <w:lang w:val="en-GB" w:eastAsia="en-US"/>
    </w:rPr>
  </w:style>
  <w:style w:type="character" w:customStyle="1" w:styleId="TAHChar">
    <w:name w:val="TAH Char"/>
    <w:link w:val="TAH"/>
    <w:locked/>
    <w:rsid w:val="001352F8"/>
    <w:rPr>
      <w:rFonts w:ascii="Arial" w:hAnsi="Arial"/>
      <w:b/>
      <w:sz w:val="18"/>
      <w:lang w:val="en-GB" w:eastAsia="en-US"/>
    </w:rPr>
  </w:style>
  <w:style w:type="character" w:customStyle="1" w:styleId="THChar">
    <w:name w:val="TH Char"/>
    <w:link w:val="TH"/>
    <w:qFormat/>
    <w:locked/>
    <w:rsid w:val="001352F8"/>
    <w:rPr>
      <w:rFonts w:ascii="Arial" w:hAnsi="Arial"/>
      <w:b/>
      <w:lang w:val="en-GB" w:eastAsia="en-US"/>
    </w:rPr>
  </w:style>
  <w:style w:type="character" w:customStyle="1" w:styleId="Heading5Char">
    <w:name w:val="Heading 5 Char"/>
    <w:basedOn w:val="DefaultParagraphFont"/>
    <w:link w:val="Heading5"/>
    <w:rsid w:val="00E33E16"/>
    <w:rPr>
      <w:rFonts w:ascii="Arial" w:hAnsi="Arial"/>
      <w:sz w:val="22"/>
      <w:lang w:val="en-GB" w:eastAsia="en-US"/>
    </w:rPr>
  </w:style>
  <w:style w:type="character" w:customStyle="1" w:styleId="CommentTextChar">
    <w:name w:val="Comment Text Char"/>
    <w:basedOn w:val="DefaultParagraphFont"/>
    <w:link w:val="CommentText"/>
    <w:semiHidden/>
    <w:rsid w:val="00E33E16"/>
    <w:rPr>
      <w:rFonts w:ascii="Times New Roman" w:hAnsi="Times New Roman"/>
      <w:lang w:val="en-GB" w:eastAsia="en-US"/>
    </w:rPr>
  </w:style>
  <w:style w:type="character" w:customStyle="1" w:styleId="TFChar">
    <w:name w:val="TF Char"/>
    <w:link w:val="TF"/>
    <w:qFormat/>
    <w:locked/>
    <w:rsid w:val="00E33E1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116585">
      <w:bodyDiv w:val="1"/>
      <w:marLeft w:val="0"/>
      <w:marRight w:val="0"/>
      <w:marTop w:val="0"/>
      <w:marBottom w:val="0"/>
      <w:divBdr>
        <w:top w:val="none" w:sz="0" w:space="0" w:color="auto"/>
        <w:left w:val="none" w:sz="0" w:space="0" w:color="auto"/>
        <w:bottom w:val="none" w:sz="0" w:space="0" w:color="auto"/>
        <w:right w:val="none" w:sz="0" w:space="0" w:color="auto"/>
      </w:divBdr>
    </w:div>
    <w:div w:id="274137887">
      <w:bodyDiv w:val="1"/>
      <w:marLeft w:val="0"/>
      <w:marRight w:val="0"/>
      <w:marTop w:val="0"/>
      <w:marBottom w:val="0"/>
      <w:divBdr>
        <w:top w:val="none" w:sz="0" w:space="0" w:color="auto"/>
        <w:left w:val="none" w:sz="0" w:space="0" w:color="auto"/>
        <w:bottom w:val="none" w:sz="0" w:space="0" w:color="auto"/>
        <w:right w:val="none" w:sz="0" w:space="0" w:color="auto"/>
      </w:divBdr>
    </w:div>
    <w:div w:id="32882544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16531897">
      <w:bodyDiv w:val="1"/>
      <w:marLeft w:val="0"/>
      <w:marRight w:val="0"/>
      <w:marTop w:val="0"/>
      <w:marBottom w:val="0"/>
      <w:divBdr>
        <w:top w:val="none" w:sz="0" w:space="0" w:color="auto"/>
        <w:left w:val="none" w:sz="0" w:space="0" w:color="auto"/>
        <w:bottom w:val="none" w:sz="0" w:space="0" w:color="auto"/>
        <w:right w:val="none" w:sz="0" w:space="0" w:color="auto"/>
      </w:divBdr>
    </w:div>
    <w:div w:id="876504622">
      <w:bodyDiv w:val="1"/>
      <w:marLeft w:val="0"/>
      <w:marRight w:val="0"/>
      <w:marTop w:val="0"/>
      <w:marBottom w:val="0"/>
      <w:divBdr>
        <w:top w:val="none" w:sz="0" w:space="0" w:color="auto"/>
        <w:left w:val="none" w:sz="0" w:space="0" w:color="auto"/>
        <w:bottom w:val="none" w:sz="0" w:space="0" w:color="auto"/>
        <w:right w:val="none" w:sz="0" w:space="0" w:color="auto"/>
      </w:divBdr>
    </w:div>
    <w:div w:id="1365788091">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81286568">
      <w:bodyDiv w:val="1"/>
      <w:marLeft w:val="0"/>
      <w:marRight w:val="0"/>
      <w:marTop w:val="0"/>
      <w:marBottom w:val="0"/>
      <w:divBdr>
        <w:top w:val="none" w:sz="0" w:space="0" w:color="auto"/>
        <w:left w:val="none" w:sz="0" w:space="0" w:color="auto"/>
        <w:bottom w:val="none" w:sz="0" w:space="0" w:color="auto"/>
        <w:right w:val="none" w:sz="0" w:space="0" w:color="auto"/>
      </w:divBdr>
    </w:div>
    <w:div w:id="193338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A86712-0225-410F-B541-EE9E38349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309</TotalTime>
  <Pages>1</Pages>
  <Words>991</Words>
  <Characters>5650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2020-02-03T08:32:00Z</dcterms:created>
  <dcterms:modified xsi:type="dcterms:W3CDTF">2023-02-20T15:56:00Z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(3)Bo7GTq7DVwE2D0OgnXI3EcIyn69utZJN7sKVpwH8vhjoluyyNZv+3EuqVeiCgpItQnrCB07s
pikZr24ybMXd+n8eg6G+wMNPeEgODLRxsj5J/RFPB0Yds9SXfNWOLnqnuhGnuD4WxQJ7wlhd
t6AbKyD58o+sleRY+74KAL4RSuzsfWe3dNCB5OlV4Ca02isSFTPn0XflCjVhtKdHLg5T+l3+
IlU7eQOHOuirox1qgx</vt:lpwstr>
  </property>
  <property fmtid="{D5CDD505-2E9C-101B-9397-08002B2CF9AE}" pid="22" name="_2015_ms_pID_7253431">
    <vt:lpwstr>tERC0BpHaeNQR4n0w/s80yhHI1RnYvttnZiFt1aRl0Ql8vV8oEOUm1
MmkPIrTQORrDYZXHoyJ8FC9kA7twdoms094xGSKOMbpD1UbPrqen+eHSv7duPXTv15nbHc9e
wtB3pBYT9fXl2NHcJj6Yhu7b4dLz8FG3vTchJcbGKLm77iskcYRQoj6xAw20r3YQCAib5HQe
Zn9rxNXrg1kw/JKVPlP7pxL/9QuQjj93UaP5</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1676866056</vt:lpwstr>
  </property>
</Properties>
</file>